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15" w:rsidRDefault="00361515" w:rsidP="00361515">
      <w:pPr>
        <w:spacing w:after="0" w:line="240" w:lineRule="auto"/>
        <w:ind w:firstLine="540"/>
        <w:jc w:val="both"/>
        <w:rPr>
          <w:sz w:val="24"/>
          <w:szCs w:val="24"/>
        </w:rPr>
      </w:pPr>
      <w:r w:rsidRPr="00361515">
        <w:rPr>
          <w:sz w:val="24"/>
          <w:szCs w:val="24"/>
        </w:rPr>
        <w:fldChar w:fldCharType="begin"/>
      </w:r>
      <w:r w:rsidRPr="00361515">
        <w:rPr>
          <w:sz w:val="24"/>
          <w:szCs w:val="24"/>
        </w:rPr>
        <w:instrText xml:space="preserve"> HYPERLINK "http://www.consultant.ru/document/cons_doc_LAW_34661/" </w:instrText>
      </w:r>
      <w:r w:rsidRPr="00361515">
        <w:rPr>
          <w:sz w:val="24"/>
          <w:szCs w:val="24"/>
        </w:rPr>
        <w:fldChar w:fldCharType="separate"/>
      </w:r>
      <w:r w:rsidRPr="00361515">
        <w:rPr>
          <w:rStyle w:val="a3"/>
          <w:rFonts w:ascii="Arial" w:hAnsi="Arial" w:cs="Arial"/>
          <w:b/>
          <w:bCs/>
          <w:color w:val="auto"/>
          <w:sz w:val="24"/>
          <w:szCs w:val="24"/>
        </w:rPr>
        <w:t xml:space="preserve">"Кодекс Российской Федерации об административных правонарушениях" от 30.12.2001 N 195-ФЗ (ред. от 27.12.2018, с изм. от 18.01.2019) (с изм. и доп., вступ. в силу </w:t>
      </w:r>
      <w:proofErr w:type="gramStart"/>
      <w:r w:rsidRPr="00361515">
        <w:rPr>
          <w:rStyle w:val="a3"/>
          <w:rFonts w:ascii="Arial" w:hAnsi="Arial" w:cs="Arial"/>
          <w:b/>
          <w:bCs/>
          <w:color w:val="auto"/>
          <w:sz w:val="24"/>
          <w:szCs w:val="24"/>
        </w:rPr>
        <w:t>с</w:t>
      </w:r>
      <w:proofErr w:type="gramEnd"/>
      <w:r w:rsidRPr="00361515">
        <w:rPr>
          <w:rStyle w:val="a3"/>
          <w:rFonts w:ascii="Arial" w:hAnsi="Arial" w:cs="Arial"/>
          <w:b/>
          <w:bCs/>
          <w:color w:val="auto"/>
          <w:sz w:val="24"/>
          <w:szCs w:val="24"/>
        </w:rPr>
        <w:t xml:space="preserve"> 16.01.2019)</w:t>
      </w:r>
      <w:r w:rsidRPr="00361515">
        <w:rPr>
          <w:sz w:val="24"/>
          <w:szCs w:val="24"/>
        </w:rPr>
        <w:fldChar w:fldCharType="end"/>
      </w:r>
    </w:p>
    <w:p w:rsidR="00361515" w:rsidRPr="00361515" w:rsidRDefault="00361515" w:rsidP="00361515">
      <w:pPr>
        <w:spacing w:after="0" w:line="240" w:lineRule="auto"/>
        <w:ind w:firstLine="540"/>
        <w:jc w:val="both"/>
        <w:rPr>
          <w:rFonts w:ascii="Arial" w:eastAsia="Times New Roman" w:hAnsi="Arial" w:cs="Arial"/>
          <w:b/>
          <w:bCs/>
          <w:sz w:val="24"/>
          <w:szCs w:val="24"/>
          <w:lang w:eastAsia="ru-RU"/>
        </w:rPr>
      </w:pPr>
      <w:bookmarkStart w:id="0" w:name="_GoBack"/>
      <w:bookmarkEnd w:id="0"/>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Arial" w:eastAsia="Times New Roman" w:hAnsi="Arial" w:cs="Arial"/>
          <w:b/>
          <w:bCs/>
          <w:color w:val="000000"/>
          <w:sz w:val="24"/>
          <w:szCs w:val="24"/>
          <w:lang w:eastAsia="ru-RU"/>
        </w:rPr>
        <w:t>Статья 19.28. Незаконное вознаграждение от имени юридического лица</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bdr w:val="none" w:sz="0" w:space="0" w:color="auto" w:frame="1"/>
          <w:lang w:eastAsia="ru-RU"/>
        </w:rPr>
      </w:pPr>
      <w:r w:rsidRPr="00361515">
        <w:rPr>
          <w:rFonts w:ascii="Times New Roman" w:eastAsia="Times New Roman" w:hAnsi="Times New Roman" w:cs="Times New Roman"/>
          <w:color w:val="000000"/>
          <w:sz w:val="24"/>
          <w:szCs w:val="24"/>
          <w:bdr w:val="none" w:sz="0" w:space="0" w:color="auto" w:frame="1"/>
          <w:lang w:eastAsia="ru-RU"/>
        </w:rPr>
        <w:t>(в ред. Федерального закона от 04.05.2011 N 97-ФЗ)</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 xml:space="preserve">1. </w:t>
      </w:r>
      <w:proofErr w:type="gramStart"/>
      <w:r w:rsidRPr="00361515">
        <w:rPr>
          <w:rFonts w:ascii="Times New Roman" w:eastAsia="Times New Roman" w:hAnsi="Times New Roman" w:cs="Times New Roman"/>
          <w:color w:val="000000"/>
          <w:sz w:val="24"/>
          <w:szCs w:val="24"/>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361515">
        <w:rPr>
          <w:rFonts w:ascii="Times New Roman" w:eastAsia="Times New Roman" w:hAnsi="Times New Roman" w:cs="Times New Roman"/>
          <w:color w:val="000000"/>
          <w:sz w:val="24"/>
          <w:szCs w:val="24"/>
          <w:lang w:eastAsia="ru-RU"/>
        </w:rPr>
        <w:t xml:space="preserve"> </w:t>
      </w:r>
      <w:proofErr w:type="gramStart"/>
      <w:r w:rsidRPr="00361515">
        <w:rPr>
          <w:rFonts w:ascii="Times New Roman" w:eastAsia="Times New Roman" w:hAnsi="Times New Roman" w:cs="Times New Roman"/>
          <w:color w:val="000000"/>
          <w:sz w:val="24"/>
          <w:szCs w:val="24"/>
          <w:lang w:eastAsia="ru-RU"/>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361515">
        <w:rPr>
          <w:rFonts w:ascii="Times New Roman" w:eastAsia="Times New Roman" w:hAnsi="Times New Roman" w:cs="Times New Roman"/>
          <w:color w:val="000000"/>
          <w:sz w:val="24"/>
          <w:szCs w:val="24"/>
          <w:lang w:eastAsia="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361515" w:rsidRPr="00361515" w:rsidRDefault="00361515" w:rsidP="00361515">
      <w:pPr>
        <w:spacing w:after="0" w:line="240" w:lineRule="auto"/>
        <w:jc w:val="both"/>
        <w:rPr>
          <w:rFonts w:ascii="Verdana" w:eastAsia="Times New Roman" w:hAnsi="Verdana" w:cs="Times New Roman"/>
          <w:color w:val="000000"/>
          <w:sz w:val="21"/>
          <w:szCs w:val="21"/>
          <w:bdr w:val="none" w:sz="0" w:space="0" w:color="auto" w:frame="1"/>
          <w:lang w:eastAsia="ru-RU"/>
        </w:rPr>
      </w:pPr>
      <w:r w:rsidRPr="00361515">
        <w:rPr>
          <w:rFonts w:ascii="Times New Roman" w:eastAsia="Times New Roman" w:hAnsi="Times New Roman" w:cs="Times New Roman"/>
          <w:color w:val="000000"/>
          <w:sz w:val="24"/>
          <w:szCs w:val="24"/>
          <w:bdr w:val="none" w:sz="0" w:space="0" w:color="auto" w:frame="1"/>
          <w:lang w:eastAsia="ru-RU"/>
        </w:rPr>
        <w:t>(в ред. Федерального закона от 27.12.2018 N 570-ФЗ)</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proofErr w:type="gramStart"/>
      <w:r w:rsidRPr="00361515">
        <w:rPr>
          <w:rFonts w:ascii="Times New Roman" w:eastAsia="Times New Roman" w:hAnsi="Times New Roman" w:cs="Times New Roman"/>
          <w:color w:val="000000"/>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2. Действия, предусмотренные частью 1 настоящей статьи, совершенные в крупном размере, -</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proofErr w:type="gramStart"/>
      <w:r w:rsidRPr="00361515">
        <w:rPr>
          <w:rFonts w:ascii="Times New Roman" w:eastAsia="Times New Roman" w:hAnsi="Times New Roman" w:cs="Times New Roman"/>
          <w:color w:val="000000"/>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3. Действия, предусмотренные частью 1 настоящей статьи, совершенные в особо крупном размере, -</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proofErr w:type="gramStart"/>
      <w:r w:rsidRPr="00361515">
        <w:rPr>
          <w:rFonts w:ascii="Times New Roman" w:eastAsia="Times New Roman" w:hAnsi="Times New Roman" w:cs="Times New Roman"/>
          <w:color w:val="000000"/>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Примечания:</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lastRenderedPageBreak/>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361515">
        <w:rPr>
          <w:rFonts w:ascii="Times New Roman" w:eastAsia="Times New Roman" w:hAnsi="Times New Roman" w:cs="Times New Roman"/>
          <w:color w:val="000000"/>
          <w:sz w:val="24"/>
          <w:szCs w:val="24"/>
          <w:lang w:eastAsia="ru-RU"/>
        </w:rPr>
        <w:t>действовать</w:t>
      </w:r>
      <w:proofErr w:type="gramEnd"/>
      <w:r w:rsidRPr="00361515">
        <w:rPr>
          <w:rFonts w:ascii="Times New Roman" w:eastAsia="Times New Roman" w:hAnsi="Times New Roman" w:cs="Times New Roman"/>
          <w:color w:val="000000"/>
          <w:sz w:val="24"/>
          <w:szCs w:val="24"/>
          <w:lang w:eastAsia="ru-RU"/>
        </w:rPr>
        <w:t xml:space="preserve"> от ее имени.</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61515" w:rsidRPr="00361515" w:rsidRDefault="00361515" w:rsidP="00361515">
      <w:pPr>
        <w:spacing w:after="0" w:line="240" w:lineRule="auto"/>
        <w:jc w:val="both"/>
        <w:rPr>
          <w:rFonts w:ascii="Verdana" w:eastAsia="Times New Roman" w:hAnsi="Verdana" w:cs="Times New Roman"/>
          <w:color w:val="000000"/>
          <w:sz w:val="21"/>
          <w:szCs w:val="21"/>
          <w:bdr w:val="none" w:sz="0" w:space="0" w:color="auto" w:frame="1"/>
          <w:lang w:eastAsia="ru-RU"/>
        </w:rPr>
      </w:pPr>
      <w:r w:rsidRPr="00361515">
        <w:rPr>
          <w:rFonts w:ascii="Times New Roman" w:eastAsia="Times New Roman" w:hAnsi="Times New Roman" w:cs="Times New Roman"/>
          <w:color w:val="000000"/>
          <w:sz w:val="24"/>
          <w:szCs w:val="24"/>
          <w:bdr w:val="none" w:sz="0" w:space="0" w:color="auto" w:frame="1"/>
          <w:lang w:eastAsia="ru-RU"/>
        </w:rPr>
        <w:t>(</w:t>
      </w:r>
      <w:proofErr w:type="gramStart"/>
      <w:r w:rsidRPr="00361515">
        <w:rPr>
          <w:rFonts w:ascii="Times New Roman" w:eastAsia="Times New Roman" w:hAnsi="Times New Roman" w:cs="Times New Roman"/>
          <w:color w:val="000000"/>
          <w:sz w:val="24"/>
          <w:szCs w:val="24"/>
          <w:bdr w:val="none" w:sz="0" w:space="0" w:color="auto" w:frame="1"/>
          <w:lang w:eastAsia="ru-RU"/>
        </w:rPr>
        <w:t>п</w:t>
      </w:r>
      <w:proofErr w:type="gramEnd"/>
      <w:r w:rsidRPr="00361515">
        <w:rPr>
          <w:rFonts w:ascii="Times New Roman" w:eastAsia="Times New Roman" w:hAnsi="Times New Roman" w:cs="Times New Roman"/>
          <w:color w:val="000000"/>
          <w:sz w:val="24"/>
          <w:szCs w:val="24"/>
          <w:bdr w:val="none" w:sz="0" w:space="0" w:color="auto" w:frame="1"/>
          <w:lang w:eastAsia="ru-RU"/>
        </w:rPr>
        <w:t>. 5 введен Федеральным законом от 03.08.2018 N 298-ФЗ)</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61515" w:rsidRDefault="00361515" w:rsidP="00361515">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361515">
        <w:rPr>
          <w:rFonts w:ascii="Times New Roman" w:eastAsia="Times New Roman" w:hAnsi="Times New Roman" w:cs="Times New Roman"/>
          <w:color w:val="000000"/>
          <w:sz w:val="24"/>
          <w:szCs w:val="24"/>
          <w:bdr w:val="none" w:sz="0" w:space="0" w:color="auto" w:frame="1"/>
          <w:lang w:eastAsia="ru-RU"/>
        </w:rPr>
        <w:t xml:space="preserve">(п. 6 </w:t>
      </w:r>
      <w:proofErr w:type="gramStart"/>
      <w:r w:rsidRPr="00361515">
        <w:rPr>
          <w:rFonts w:ascii="Times New Roman" w:eastAsia="Times New Roman" w:hAnsi="Times New Roman" w:cs="Times New Roman"/>
          <w:color w:val="000000"/>
          <w:sz w:val="24"/>
          <w:szCs w:val="24"/>
          <w:bdr w:val="none" w:sz="0" w:space="0" w:color="auto" w:frame="1"/>
          <w:lang w:eastAsia="ru-RU"/>
        </w:rPr>
        <w:t>введен</w:t>
      </w:r>
      <w:proofErr w:type="gramEnd"/>
      <w:r w:rsidRPr="00361515">
        <w:rPr>
          <w:rFonts w:ascii="Times New Roman" w:eastAsia="Times New Roman" w:hAnsi="Times New Roman" w:cs="Times New Roman"/>
          <w:color w:val="000000"/>
          <w:sz w:val="24"/>
          <w:szCs w:val="24"/>
          <w:bdr w:val="none" w:sz="0" w:space="0" w:color="auto" w:frame="1"/>
          <w:lang w:eastAsia="ru-RU"/>
        </w:rPr>
        <w:t xml:space="preserve"> Федеральным законом от 03.08.2018 N 298-ФЗ)</w:t>
      </w:r>
    </w:p>
    <w:p w:rsidR="00361515" w:rsidRPr="00361515" w:rsidRDefault="00361515" w:rsidP="00361515">
      <w:pPr>
        <w:spacing w:after="0" w:line="240" w:lineRule="auto"/>
        <w:jc w:val="both"/>
        <w:rPr>
          <w:rFonts w:ascii="Verdana" w:eastAsia="Times New Roman" w:hAnsi="Verdana" w:cs="Times New Roman"/>
          <w:color w:val="000000"/>
          <w:sz w:val="21"/>
          <w:szCs w:val="21"/>
          <w:bdr w:val="none" w:sz="0" w:space="0" w:color="auto" w:frame="1"/>
          <w:lang w:eastAsia="ru-RU"/>
        </w:rPr>
      </w:pP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Arial" w:eastAsia="Times New Roman" w:hAnsi="Arial" w:cs="Arial"/>
          <w:b/>
          <w:bCs/>
          <w:color w:val="000000"/>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bdr w:val="none" w:sz="0" w:space="0" w:color="auto" w:frame="1"/>
          <w:lang w:eastAsia="ru-RU"/>
        </w:rPr>
      </w:pPr>
      <w:r w:rsidRPr="00361515">
        <w:rPr>
          <w:rFonts w:ascii="Times New Roman" w:eastAsia="Times New Roman" w:hAnsi="Times New Roman" w:cs="Times New Roman"/>
          <w:color w:val="000000"/>
          <w:sz w:val="24"/>
          <w:szCs w:val="24"/>
          <w:bdr w:val="none" w:sz="0" w:space="0" w:color="auto" w:frame="1"/>
          <w:lang w:eastAsia="ru-RU"/>
        </w:rPr>
        <w:t>(в ред. Федерального закона от 21.11.2011 N 329-ФЗ)</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proofErr w:type="gramStart"/>
      <w:r w:rsidRPr="00361515">
        <w:rPr>
          <w:rFonts w:ascii="Times New Roman" w:eastAsia="Times New Roman" w:hAnsi="Times New Roman" w:cs="Times New Roman"/>
          <w:color w:val="000000"/>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sidRPr="00361515">
        <w:rPr>
          <w:rFonts w:ascii="Times New Roman" w:eastAsia="Times New Roman" w:hAnsi="Times New Roman" w:cs="Times New Roman"/>
          <w:color w:val="000000"/>
          <w:sz w:val="24"/>
          <w:szCs w:val="24"/>
          <w:lang w:eastAsia="ru-RU"/>
        </w:rPr>
        <w:t xml:space="preserve"> </w:t>
      </w:r>
      <w:proofErr w:type="gramStart"/>
      <w:r w:rsidRPr="00361515">
        <w:rPr>
          <w:rFonts w:ascii="Times New Roman" w:eastAsia="Times New Roman" w:hAnsi="Times New Roman" w:cs="Times New Roman"/>
          <w:color w:val="000000"/>
          <w:sz w:val="24"/>
          <w:szCs w:val="24"/>
          <w:lang w:eastAsia="ru-RU"/>
        </w:rPr>
        <w:t>противодействии</w:t>
      </w:r>
      <w:proofErr w:type="gramEnd"/>
      <w:r w:rsidRPr="00361515">
        <w:rPr>
          <w:rFonts w:ascii="Times New Roman" w:eastAsia="Times New Roman" w:hAnsi="Times New Roman" w:cs="Times New Roman"/>
          <w:color w:val="000000"/>
          <w:sz w:val="24"/>
          <w:szCs w:val="24"/>
          <w:lang w:eastAsia="ru-RU"/>
        </w:rPr>
        <w:t xml:space="preserve"> коррупции", -</w:t>
      </w:r>
    </w:p>
    <w:p w:rsidR="00361515" w:rsidRPr="00361515" w:rsidRDefault="00361515" w:rsidP="00361515">
      <w:pPr>
        <w:spacing w:after="0" w:line="240" w:lineRule="auto"/>
        <w:ind w:firstLine="540"/>
        <w:jc w:val="both"/>
        <w:rPr>
          <w:rFonts w:ascii="Verdana" w:eastAsia="Times New Roman" w:hAnsi="Verdana" w:cs="Times New Roman"/>
          <w:color w:val="000000"/>
          <w:sz w:val="21"/>
          <w:szCs w:val="21"/>
          <w:lang w:eastAsia="ru-RU"/>
        </w:rPr>
      </w:pPr>
      <w:r w:rsidRPr="00361515">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36660" w:rsidRDefault="00E36660"/>
    <w:sectPr w:rsidR="00E36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66"/>
    <w:rsid w:val="00361515"/>
    <w:rsid w:val="00AC0D66"/>
    <w:rsid w:val="00E3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5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1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Мураткин</dc:creator>
  <cp:keywords/>
  <dc:description/>
  <cp:lastModifiedBy>Александр М. Мураткин</cp:lastModifiedBy>
  <cp:revision>2</cp:revision>
  <dcterms:created xsi:type="dcterms:W3CDTF">2019-02-07T13:17:00Z</dcterms:created>
  <dcterms:modified xsi:type="dcterms:W3CDTF">2019-02-07T13:19:00Z</dcterms:modified>
</cp:coreProperties>
</file>